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EF08" w14:textId="7626EAF5" w:rsidR="00FF04C4" w:rsidRDefault="00556485" w:rsidP="00835AFA">
      <w:pPr>
        <w:pStyle w:val="DefaultText"/>
        <w:rPr>
          <w:rFonts w:ascii="Univers (W1)" w:hAnsi="Univers (W1)"/>
          <w:i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9A6BE67" wp14:editId="1788CCD6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696595" cy="90614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4">
        <w:rPr>
          <w:rFonts w:ascii="Univers (W1)" w:hAnsi="Univers (W1)"/>
          <w:i/>
        </w:rPr>
        <w:t xml:space="preserve">                                            </w:t>
      </w:r>
      <w:r w:rsidR="00AF3F4A">
        <w:rPr>
          <w:rFonts w:ascii="Univers (W1)" w:hAnsi="Univers (W1)"/>
          <w:i/>
        </w:rPr>
        <w:t xml:space="preserve">                     </w:t>
      </w:r>
      <w:r w:rsidR="00FF04C4">
        <w:rPr>
          <w:rFonts w:ascii="Univers (W1)" w:hAnsi="Univers (W1)"/>
          <w:i/>
        </w:rPr>
        <w:t xml:space="preserve">Department of                                                         </w:t>
      </w:r>
    </w:p>
    <w:p w14:paraId="2F0DEF42" w14:textId="77777777" w:rsidR="00FF04C4" w:rsidRDefault="00FF04C4" w:rsidP="00835AFA">
      <w:pPr>
        <w:pStyle w:val="DefaultText"/>
        <w:ind w:left="1440" w:firstLine="720"/>
        <w:rPr>
          <w:rFonts w:ascii="Univers (W1)" w:hAnsi="Univers (W1)"/>
          <w:i/>
          <w:sz w:val="36"/>
        </w:rPr>
      </w:pPr>
      <w:r>
        <w:rPr>
          <w:rFonts w:ascii="Univers (W1)" w:hAnsi="Univers (W1)"/>
          <w:i/>
        </w:rPr>
        <w:t xml:space="preserve">        </w:t>
      </w:r>
      <w:r>
        <w:rPr>
          <w:rFonts w:ascii="Univers (W1)" w:hAnsi="Univers (W1)"/>
          <w:i/>
        </w:rPr>
        <w:tab/>
      </w:r>
      <w:r>
        <w:rPr>
          <w:rFonts w:ascii="Univers (W1)" w:hAnsi="Univers (W1)"/>
          <w:i/>
        </w:rPr>
        <w:tab/>
        <w:t xml:space="preserve">       the Secretary of State</w:t>
      </w:r>
    </w:p>
    <w:p w14:paraId="44A07970" w14:textId="77777777" w:rsidR="00FF04C4" w:rsidRDefault="00FF04C4" w:rsidP="00835AFA">
      <w:pPr>
        <w:pStyle w:val="DefaultText"/>
        <w:jc w:val="center"/>
        <w:rPr>
          <w:rFonts w:ascii="Univers (W1)" w:hAnsi="Univers (W1)"/>
          <w:i/>
          <w:sz w:val="28"/>
        </w:rPr>
      </w:pPr>
    </w:p>
    <w:p w14:paraId="5B5F9BF2" w14:textId="77777777" w:rsidR="00FF04C4" w:rsidRDefault="00FF04C4" w:rsidP="00835AFA">
      <w:pPr>
        <w:pStyle w:val="DefaultText"/>
        <w:jc w:val="center"/>
        <w:rPr>
          <w:rFonts w:ascii="Univers (W1)" w:hAnsi="Univers (W1)"/>
          <w:i/>
          <w:sz w:val="28"/>
        </w:rPr>
      </w:pPr>
      <w:r>
        <w:rPr>
          <w:rFonts w:ascii="Univers (W1)" w:hAnsi="Univers (W1)"/>
          <w:b/>
          <w:i/>
          <w:sz w:val="28"/>
        </w:rPr>
        <w:t>Bureau of Motor Vehicles</w:t>
      </w:r>
    </w:p>
    <w:p w14:paraId="7DEE8015" w14:textId="77777777" w:rsidR="00FF04C4" w:rsidRDefault="00FF04C4" w:rsidP="00835AFA">
      <w:pPr>
        <w:pStyle w:val="DefaultText"/>
        <w:jc w:val="center"/>
        <w:rPr>
          <w:rFonts w:ascii="Univers (W1)" w:hAnsi="Univers (W1)"/>
          <w:i/>
          <w:sz w:val="20"/>
        </w:rPr>
      </w:pPr>
    </w:p>
    <w:p w14:paraId="41B4986B" w14:textId="77777777" w:rsidR="00FF04C4" w:rsidRDefault="00FF04C4" w:rsidP="00835AFA">
      <w:pPr>
        <w:pStyle w:val="DefaultText"/>
        <w:rPr>
          <w:rFonts w:ascii="Univers (W1)" w:hAnsi="Univers (W1)"/>
          <w:i/>
          <w:sz w:val="20"/>
        </w:rPr>
      </w:pPr>
    </w:p>
    <w:p w14:paraId="48482533" w14:textId="77777777" w:rsidR="00FF04C4" w:rsidRDefault="00D53BA0" w:rsidP="00835AF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20"/>
        </w:rPr>
        <w:t>Shenna Bellows</w:t>
      </w:r>
      <w:r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  <w:t xml:space="preserve">       </w:t>
      </w:r>
      <w:r w:rsidR="009136BF">
        <w:rPr>
          <w:rFonts w:ascii="Univers (W1)" w:hAnsi="Univers (W1)"/>
          <w:i/>
          <w:sz w:val="20"/>
        </w:rPr>
        <w:t>Catherine Curtis</w:t>
      </w:r>
    </w:p>
    <w:p w14:paraId="12C7F7B0" w14:textId="77777777" w:rsidR="00FF04C4" w:rsidRDefault="00FF04C4" w:rsidP="00835AF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16"/>
        </w:rPr>
        <w:t>Secretary of State</w:t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 w:rsidRPr="005F6399">
        <w:rPr>
          <w:rFonts w:ascii="Univers (W1)" w:hAnsi="Univers (W1)"/>
          <w:i/>
          <w:color w:val="C00000"/>
          <w:sz w:val="36"/>
          <w:szCs w:val="36"/>
        </w:rPr>
        <w:tab/>
      </w:r>
      <w:r>
        <w:rPr>
          <w:rFonts w:ascii="Univers (W1)" w:hAnsi="Univers (W1)"/>
          <w:i/>
          <w:sz w:val="16"/>
        </w:rPr>
        <w:tab/>
      </w:r>
      <w:r w:rsidR="00057742">
        <w:rPr>
          <w:rFonts w:ascii="Univers (W1)" w:hAnsi="Univers (W1)"/>
          <w:i/>
          <w:sz w:val="16"/>
        </w:rPr>
        <w:t xml:space="preserve">               </w:t>
      </w:r>
      <w:r w:rsidR="00374507">
        <w:rPr>
          <w:rFonts w:ascii="Univers (W1)" w:hAnsi="Univers (W1)"/>
          <w:i/>
          <w:sz w:val="16"/>
        </w:rPr>
        <w:t xml:space="preserve">                     </w:t>
      </w:r>
      <w:r w:rsidR="00C83373">
        <w:rPr>
          <w:rFonts w:ascii="Univers (W1)" w:hAnsi="Univers (W1)"/>
          <w:i/>
          <w:sz w:val="16"/>
        </w:rPr>
        <w:t xml:space="preserve"> </w:t>
      </w:r>
      <w:r w:rsidR="00374507">
        <w:rPr>
          <w:rFonts w:ascii="Univers (W1)" w:hAnsi="Univers (W1)"/>
          <w:i/>
          <w:sz w:val="16"/>
        </w:rPr>
        <w:t xml:space="preserve">    </w:t>
      </w:r>
      <w:r>
        <w:rPr>
          <w:rFonts w:ascii="Univers (W1)" w:hAnsi="Univers (W1)"/>
          <w:i/>
          <w:sz w:val="16"/>
        </w:rPr>
        <w:t>Deputy Secretary of State</w:t>
      </w:r>
    </w:p>
    <w:p w14:paraId="1C75CC78" w14:textId="77777777" w:rsidR="00FF04C4" w:rsidRDefault="00FF04C4" w:rsidP="00835AF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  <w:t xml:space="preserve">    </w:t>
      </w:r>
      <w:r>
        <w:rPr>
          <w:rFonts w:ascii="Univers (W1)" w:hAnsi="Univers (W1)"/>
          <w:i/>
          <w:sz w:val="16"/>
        </w:rPr>
        <w:tab/>
      </w:r>
    </w:p>
    <w:p w14:paraId="6E31CD8A" w14:textId="77777777" w:rsidR="001744D1" w:rsidRDefault="001744D1" w:rsidP="00835AFA">
      <w:pPr>
        <w:pStyle w:val="DefaultText"/>
        <w:rPr>
          <w:rFonts w:ascii="Univers (W1)" w:hAnsi="Univers (W1)"/>
          <w:sz w:val="28"/>
          <w:szCs w:val="28"/>
        </w:rPr>
      </w:pPr>
    </w:p>
    <w:p w14:paraId="07A71EF2" w14:textId="77777777" w:rsidR="000313EF" w:rsidRDefault="000313EF" w:rsidP="00116AC3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315AEE7A" w14:textId="77777777" w:rsidR="000313EF" w:rsidRDefault="000313EF" w:rsidP="00116AC3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087B7984" w14:textId="77777777" w:rsidR="00116AC3" w:rsidRPr="005C5CC2" w:rsidRDefault="00116AC3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>Working Group to Evaluate the Potential Regulation of the Towing Industry</w:t>
      </w:r>
    </w:p>
    <w:p w14:paraId="03F18377" w14:textId="77777777" w:rsidR="00116AC3" w:rsidRPr="005C5CC2" w:rsidRDefault="00116AC3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</w:p>
    <w:p w14:paraId="634D1CC8" w14:textId="77777777" w:rsidR="00116AC3" w:rsidRPr="005C5CC2" w:rsidRDefault="00116AC3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>Meeting Agenda</w:t>
      </w:r>
    </w:p>
    <w:p w14:paraId="20561979" w14:textId="04133A28" w:rsidR="00116AC3" w:rsidRPr="005C5CC2" w:rsidRDefault="00400EF3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>1</w:t>
      </w:r>
      <w:r w:rsidR="00BB6EAF" w:rsidRPr="005C5CC2">
        <w:rPr>
          <w:b/>
          <w:bCs/>
          <w:color w:val="000000" w:themeColor="text1"/>
          <w:sz w:val="28"/>
          <w:szCs w:val="28"/>
        </w:rPr>
        <w:t>2</w:t>
      </w:r>
      <w:r w:rsidR="00116AC3" w:rsidRPr="005C5CC2">
        <w:rPr>
          <w:b/>
          <w:bCs/>
          <w:color w:val="000000" w:themeColor="text1"/>
          <w:sz w:val="28"/>
          <w:szCs w:val="28"/>
        </w:rPr>
        <w:t>/</w:t>
      </w:r>
      <w:r w:rsidR="00EF37A9">
        <w:rPr>
          <w:b/>
          <w:bCs/>
          <w:color w:val="000000" w:themeColor="text1"/>
          <w:sz w:val="28"/>
          <w:szCs w:val="28"/>
        </w:rPr>
        <w:t>30</w:t>
      </w:r>
      <w:r w:rsidR="00116AC3" w:rsidRPr="005C5CC2">
        <w:rPr>
          <w:b/>
          <w:bCs/>
          <w:color w:val="000000" w:themeColor="text1"/>
          <w:sz w:val="28"/>
          <w:szCs w:val="28"/>
        </w:rPr>
        <w:t xml:space="preserve">/25 </w:t>
      </w:r>
    </w:p>
    <w:p w14:paraId="221BF141" w14:textId="626ABCEC" w:rsidR="00116AC3" w:rsidRPr="005C5CC2" w:rsidRDefault="00EF37A9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</w:t>
      </w:r>
      <w:r w:rsidR="00116AC3" w:rsidRPr="005C5CC2">
        <w:rPr>
          <w:b/>
          <w:bCs/>
          <w:color w:val="000000" w:themeColor="text1"/>
          <w:sz w:val="28"/>
          <w:szCs w:val="28"/>
        </w:rPr>
        <w:t xml:space="preserve">:00 to </w:t>
      </w:r>
      <w:r>
        <w:rPr>
          <w:b/>
          <w:bCs/>
          <w:color w:val="000000" w:themeColor="text1"/>
          <w:sz w:val="28"/>
          <w:szCs w:val="28"/>
        </w:rPr>
        <w:t>3</w:t>
      </w:r>
      <w:r w:rsidR="00116AC3" w:rsidRPr="005C5CC2">
        <w:rPr>
          <w:b/>
          <w:bCs/>
          <w:color w:val="000000" w:themeColor="text1"/>
          <w:sz w:val="28"/>
          <w:szCs w:val="28"/>
        </w:rPr>
        <w:t>:</w:t>
      </w:r>
      <w:r w:rsidR="00D94BF8" w:rsidRPr="005C5CC2">
        <w:rPr>
          <w:b/>
          <w:bCs/>
          <w:color w:val="000000" w:themeColor="text1"/>
          <w:sz w:val="28"/>
          <w:szCs w:val="28"/>
        </w:rPr>
        <w:t>0</w:t>
      </w:r>
      <w:r w:rsidR="00116AC3" w:rsidRPr="005C5CC2">
        <w:rPr>
          <w:b/>
          <w:bCs/>
          <w:color w:val="000000" w:themeColor="text1"/>
          <w:sz w:val="28"/>
          <w:szCs w:val="28"/>
        </w:rPr>
        <w:t>0</w:t>
      </w:r>
    </w:p>
    <w:p w14:paraId="25030A3B" w14:textId="77777777" w:rsidR="00116AC3" w:rsidRPr="005C5CC2" w:rsidRDefault="00D94BF8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 xml:space="preserve">TEAMS on-line meeting </w:t>
      </w:r>
      <w:r w:rsidR="00593A25" w:rsidRPr="005C5CC2">
        <w:rPr>
          <w:b/>
          <w:bCs/>
          <w:color w:val="000000" w:themeColor="text1"/>
          <w:sz w:val="28"/>
          <w:szCs w:val="28"/>
        </w:rPr>
        <w:t>only</w:t>
      </w:r>
    </w:p>
    <w:p w14:paraId="00AC3515" w14:textId="77777777" w:rsidR="00116AC3" w:rsidRPr="005C5CC2" w:rsidRDefault="00116AC3" w:rsidP="00116AC3">
      <w:pPr>
        <w:pStyle w:val="DefaultText"/>
        <w:ind w:firstLine="720"/>
        <w:jc w:val="center"/>
        <w:rPr>
          <w:b/>
          <w:bCs/>
          <w:color w:val="000000" w:themeColor="text1"/>
          <w:sz w:val="28"/>
          <w:szCs w:val="28"/>
        </w:rPr>
      </w:pPr>
    </w:p>
    <w:p w14:paraId="76CB051D" w14:textId="77777777" w:rsidR="005C5CC2" w:rsidRPr="005C5CC2" w:rsidRDefault="005C5CC2" w:rsidP="005C5CC2">
      <w:pPr>
        <w:pStyle w:val="DefaultText"/>
        <w:rPr>
          <w:b/>
          <w:bCs/>
          <w:color w:val="000000" w:themeColor="text1"/>
          <w:sz w:val="28"/>
          <w:szCs w:val="28"/>
        </w:rPr>
      </w:pPr>
    </w:p>
    <w:p w14:paraId="5F2C4EA3" w14:textId="77777777" w:rsidR="00F06A77" w:rsidRPr="005C5CC2" w:rsidRDefault="00D94BF8" w:rsidP="00116AC3">
      <w:pPr>
        <w:pStyle w:val="DefaultText"/>
        <w:numPr>
          <w:ilvl w:val="1"/>
          <w:numId w:val="23"/>
        </w:numPr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>Continue to d</w:t>
      </w:r>
      <w:r w:rsidR="00F06A77" w:rsidRPr="005C5CC2">
        <w:rPr>
          <w:b/>
          <w:bCs/>
          <w:color w:val="000000" w:themeColor="text1"/>
          <w:sz w:val="28"/>
          <w:szCs w:val="28"/>
        </w:rPr>
        <w:t>iscuss rough draft of potential legislation to propose to Legislature</w:t>
      </w:r>
    </w:p>
    <w:p w14:paraId="41D1BC00" w14:textId="77777777" w:rsidR="00F06A77" w:rsidRPr="005C5CC2" w:rsidRDefault="00F06A77" w:rsidP="00F06A77">
      <w:pPr>
        <w:pStyle w:val="ListParagraph"/>
        <w:rPr>
          <w:b/>
          <w:bCs/>
          <w:color w:val="000000" w:themeColor="text1"/>
          <w:sz w:val="28"/>
          <w:szCs w:val="28"/>
        </w:rPr>
      </w:pPr>
    </w:p>
    <w:p w14:paraId="2B78CAC8" w14:textId="77777777" w:rsidR="00E41965" w:rsidRDefault="00E41965" w:rsidP="001006AC">
      <w:pPr>
        <w:pStyle w:val="DefaultText"/>
        <w:rPr>
          <w:color w:val="000000" w:themeColor="text1"/>
          <w:sz w:val="28"/>
          <w:szCs w:val="28"/>
        </w:rPr>
      </w:pPr>
    </w:p>
    <w:p w14:paraId="2589B3D9" w14:textId="278445D3" w:rsidR="00EF37A9" w:rsidRDefault="00B3480F" w:rsidP="001006AC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Storage Facilities – Under License Requirements</w:t>
      </w:r>
    </w:p>
    <w:p w14:paraId="3BE583D4" w14:textId="1856B0FA" w:rsidR="00B3480F" w:rsidRDefault="00B3480F" w:rsidP="001006AC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Section 2</w:t>
      </w:r>
    </w:p>
    <w:p w14:paraId="5F19D2E7" w14:textId="00B809B9" w:rsidR="00B3480F" w:rsidRDefault="00B3480F" w:rsidP="00B3480F">
      <w:pPr>
        <w:pStyle w:val="DefaultText"/>
        <w:numPr>
          <w:ilvl w:val="0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Charles- in C – carriers and insurers like to get onsite quickly </w:t>
      </w:r>
    </w:p>
    <w:p w14:paraId="1C113A22" w14:textId="7DD30E8C" w:rsidR="00B3480F" w:rsidRDefault="00B3480F" w:rsidP="00B3480F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After lienholders include the word insurers</w:t>
      </w:r>
    </w:p>
    <w:p w14:paraId="0CDB4569" w14:textId="72451628" w:rsidR="00B3480F" w:rsidRDefault="00B3480F" w:rsidP="00B3480F">
      <w:pPr>
        <w:pStyle w:val="DefaultText"/>
        <w:numPr>
          <w:ilvl w:val="0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Rob Hersom – secure storage</w:t>
      </w:r>
    </w:p>
    <w:p w14:paraId="628814C6" w14:textId="2733B9E2" w:rsidR="00B3480F" w:rsidRDefault="00B3480F" w:rsidP="00B3480F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What would be a secure storage area</w:t>
      </w:r>
    </w:p>
    <w:p w14:paraId="6393E420" w14:textId="495E7592" w:rsidR="00B3480F" w:rsidRDefault="00B3480F" w:rsidP="00B3480F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lot of people in industry do not have a fenced in law or a secure facility</w:t>
      </w:r>
    </w:p>
    <w:p w14:paraId="3F6EE9DF" w14:textId="6FC09A39" w:rsidR="00B3480F" w:rsidRDefault="00B3480F" w:rsidP="00B3480F">
      <w:pPr>
        <w:pStyle w:val="DefaultText"/>
        <w:numPr>
          <w:ilvl w:val="2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Remove “secure” and </w:t>
      </w:r>
    </w:p>
    <w:p w14:paraId="7980F2F0" w14:textId="54D09862" w:rsidR="00B3480F" w:rsidRDefault="00B3480F" w:rsidP="00B3480F">
      <w:pPr>
        <w:pStyle w:val="DefaultText"/>
        <w:numPr>
          <w:ilvl w:val="0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Peter Lehman</w:t>
      </w:r>
    </w:p>
    <w:p w14:paraId="09BEC5E0" w14:textId="32CB32B0" w:rsidR="00B3480F" w:rsidRDefault="00B3480F" w:rsidP="00B3480F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If something happens to the vehicle who is responsible</w:t>
      </w:r>
    </w:p>
    <w:p w14:paraId="7E771969" w14:textId="7E0E24F5" w:rsidR="00B3480F" w:rsidRDefault="00B3480F" w:rsidP="00B3480F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David – This is how it works with a repair facility determined by civil liability</w:t>
      </w:r>
    </w:p>
    <w:p w14:paraId="22F3EDDB" w14:textId="2432132C" w:rsidR="00B3480F" w:rsidRDefault="00B3480F" w:rsidP="00B3480F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Taking out the word “secure” suggests you might as well park at Hannaford</w:t>
      </w:r>
    </w:p>
    <w:p w14:paraId="5F7240D7" w14:textId="0BCD7BC5" w:rsidR="00B3480F" w:rsidRDefault="00B3480F" w:rsidP="00B3480F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Rob Hersom – when you bring your vehicle into a repair facility it’s kind of the same boat, they do make reasonable security concessions such as locking the vehicle</w:t>
      </w:r>
    </w:p>
    <w:p w14:paraId="7C4A50CB" w14:textId="68A5E3CF" w:rsidR="00B3480F" w:rsidRDefault="00B3480F" w:rsidP="00B3480F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Scott – adjacent to the place of business – may be a challenge for some business models</w:t>
      </w:r>
    </w:p>
    <w:p w14:paraId="7F1F1615" w14:textId="49556156" w:rsidR="00B3480F" w:rsidRDefault="00B3480F" w:rsidP="00B3480F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Derek – we discussed licensing or permitting separate storage facilities in legislation </w:t>
      </w:r>
    </w:p>
    <w:p w14:paraId="1E6E79F1" w14:textId="490DF874" w:rsidR="00B3480F" w:rsidRDefault="00B3480F" w:rsidP="00B3480F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Place of business may be farther away from storage facility</w:t>
      </w:r>
    </w:p>
    <w:p w14:paraId="23A6D0E3" w14:textId="5684975C" w:rsidR="00B3480F" w:rsidRDefault="00B3480F" w:rsidP="00B3480F">
      <w:pPr>
        <w:pStyle w:val="DefaultText"/>
        <w:numPr>
          <w:ilvl w:val="0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Ben – Section 2D – should include language that says posted rates should be visible to customers</w:t>
      </w:r>
    </w:p>
    <w:p w14:paraId="61B1374E" w14:textId="6B32AA0B" w:rsidR="00B3480F" w:rsidRDefault="00B3480F" w:rsidP="00B3480F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Scott – different rates for different types of tows</w:t>
      </w:r>
    </w:p>
    <w:p w14:paraId="7F5517E5" w14:textId="7B5A9DCD" w:rsidR="00B3480F" w:rsidRDefault="00B3480F" w:rsidP="00B3480F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Ben – help consumers out so they know what they’re getting</w:t>
      </w:r>
    </w:p>
    <w:p w14:paraId="304DFD26" w14:textId="79221784" w:rsidR="00DB3A73" w:rsidRDefault="00DB3A73" w:rsidP="00DB3A73">
      <w:pPr>
        <w:pStyle w:val="DefaultText"/>
        <w:numPr>
          <w:ilvl w:val="0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Courtney – post rates inside office</w:t>
      </w:r>
    </w:p>
    <w:p w14:paraId="42791224" w14:textId="063E2554" w:rsidR="00DB3A73" w:rsidRDefault="00DB3A73" w:rsidP="00DB3A73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Some places requires posting outside</w:t>
      </w:r>
    </w:p>
    <w:p w14:paraId="19821ADC" w14:textId="2BC95E9B" w:rsidR="00DB3A73" w:rsidRDefault="00DB3A73" w:rsidP="00DB3A73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Clarify that if poste, they would be posted inside; on the fence outside is not advisable</w:t>
      </w:r>
    </w:p>
    <w:p w14:paraId="7FD1B388" w14:textId="0A0340C5" w:rsidR="00DB3A73" w:rsidRDefault="00DB3A73" w:rsidP="00DB3A73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Duty to secure tow yards</w:t>
      </w:r>
    </w:p>
    <w:p w14:paraId="412E16A8" w14:textId="690738FD" w:rsidR="00DB3A73" w:rsidRDefault="00DB3A73" w:rsidP="00DB3A73">
      <w:pPr>
        <w:pStyle w:val="DefaultText"/>
        <w:numPr>
          <w:ilvl w:val="2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Tows are sometimes non-consensual</w:t>
      </w:r>
    </w:p>
    <w:p w14:paraId="19475E26" w14:textId="27740508" w:rsidR="00DB3A73" w:rsidRDefault="00DB3A73" w:rsidP="00DB3A73">
      <w:pPr>
        <w:pStyle w:val="DefaultText"/>
        <w:numPr>
          <w:ilvl w:val="0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Cathie – wanted to point out that we hear a lot about different towns having different requirements</w:t>
      </w:r>
    </w:p>
    <w:p w14:paraId="5D6DECC1" w14:textId="2FCD671C" w:rsidR="00DB3A73" w:rsidRDefault="00DB3A73" w:rsidP="00DB3A73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Has that evolved over time due to no state tow regulations</w:t>
      </w:r>
    </w:p>
    <w:p w14:paraId="7D158E3E" w14:textId="43F8B3AA" w:rsidR="00DB3A73" w:rsidRDefault="00DB3A73" w:rsidP="00DB3A73">
      <w:pPr>
        <w:pStyle w:val="DefaultText"/>
        <w:numPr>
          <w:ilvl w:val="1"/>
          <w:numId w:val="3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Work with towns and police department for some type of umbrella requirements</w:t>
      </w:r>
    </w:p>
    <w:p w14:paraId="31E9D8F1" w14:textId="77777777" w:rsidR="00DB3A73" w:rsidRDefault="00DB3A73" w:rsidP="00DB3A73">
      <w:pPr>
        <w:pStyle w:val="DefaultText"/>
        <w:rPr>
          <w:color w:val="000000" w:themeColor="text1"/>
          <w:sz w:val="28"/>
          <w:szCs w:val="28"/>
        </w:rPr>
      </w:pPr>
    </w:p>
    <w:p w14:paraId="3C716EB6" w14:textId="3337A99A" w:rsidR="00DB3A73" w:rsidRDefault="00DB3A73" w:rsidP="00DB3A73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Display of License</w:t>
      </w:r>
    </w:p>
    <w:p w14:paraId="2D7ACD42" w14:textId="6A68F8FC" w:rsidR="00DB3A73" w:rsidRDefault="00DB3A73" w:rsidP="00DB3A73">
      <w:pPr>
        <w:pStyle w:val="DefaultText"/>
        <w:numPr>
          <w:ilvl w:val="0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Consider removing – having license displayed in any offices</w:t>
      </w:r>
    </w:p>
    <w:p w14:paraId="18B32A90" w14:textId="77777777" w:rsidR="00DB3A73" w:rsidRDefault="00DB3A73" w:rsidP="00DB3A73">
      <w:pPr>
        <w:pStyle w:val="DefaultText"/>
        <w:rPr>
          <w:color w:val="000000" w:themeColor="text1"/>
          <w:sz w:val="28"/>
          <w:szCs w:val="28"/>
        </w:rPr>
      </w:pPr>
    </w:p>
    <w:p w14:paraId="10497FDD" w14:textId="3EA4F2C2" w:rsidR="00DB3A73" w:rsidRDefault="00DB3A73" w:rsidP="00DB3A73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Equipment </w:t>
      </w:r>
    </w:p>
    <w:p w14:paraId="343A6D9C" w14:textId="4150350A" w:rsidR="00DB3A73" w:rsidRDefault="00DB3A73" w:rsidP="00DB3A73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– Initial Disclosure</w:t>
      </w:r>
    </w:p>
    <w:p w14:paraId="1A94A668" w14:textId="40021AAF" w:rsidR="00DB3A73" w:rsidRDefault="00DB3A73" w:rsidP="00DB3A73">
      <w:pPr>
        <w:pStyle w:val="DefaultText"/>
        <w:numPr>
          <w:ilvl w:val="0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Rob – section regarding color scheme – there are a lot of companies that purchase tow trucks of different colors</w:t>
      </w:r>
    </w:p>
    <w:p w14:paraId="773E849A" w14:textId="1B3C4DC7" w:rsidR="00DB3A73" w:rsidRDefault="00DB3A73" w:rsidP="00DB3A73">
      <w:pPr>
        <w:pStyle w:val="DefaultText"/>
        <w:numPr>
          <w:ilvl w:val="0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Have to notify the state every time a truck changes colors?</w:t>
      </w:r>
    </w:p>
    <w:p w14:paraId="24413518" w14:textId="2B07B29C" w:rsidR="00DB3A73" w:rsidRDefault="00DB3A73" w:rsidP="00DB3A73">
      <w:pPr>
        <w:pStyle w:val="DefaultText"/>
        <w:numPr>
          <w:ilvl w:val="0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David marked for further discussion</w:t>
      </w:r>
    </w:p>
    <w:p w14:paraId="1DB08362" w14:textId="1BB24BE1" w:rsidR="00DB3A73" w:rsidRDefault="00DB3A73" w:rsidP="00DB3A73">
      <w:pPr>
        <w:pStyle w:val="DefaultText"/>
        <w:numPr>
          <w:ilvl w:val="0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Kyle – Don’t we give all this info already when we register the vehicle?</w:t>
      </w:r>
    </w:p>
    <w:p w14:paraId="345DCF96" w14:textId="3E6D88B5" w:rsidR="00DB3A73" w:rsidRDefault="00DB3A73" w:rsidP="00DB3A73">
      <w:pPr>
        <w:pStyle w:val="DefaultText"/>
        <w:numPr>
          <w:ilvl w:val="1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David – this would be separate from the registration process</w:t>
      </w:r>
    </w:p>
    <w:p w14:paraId="425A06A1" w14:textId="13C6A060" w:rsidR="00DB3A73" w:rsidRDefault="00DB3A73" w:rsidP="00DB3A73">
      <w:pPr>
        <w:pStyle w:val="DefaultText"/>
        <w:numPr>
          <w:ilvl w:val="1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Cathie – maybe a copy of the registration would be sufficient</w:t>
      </w:r>
    </w:p>
    <w:p w14:paraId="0714AC2B" w14:textId="1528EF26" w:rsidR="00DB3A73" w:rsidRDefault="00DB3A73" w:rsidP="00DB3A73">
      <w:pPr>
        <w:pStyle w:val="DefaultText"/>
        <w:numPr>
          <w:ilvl w:val="1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Maybe minimize duplication with what’s provided on a registration</w:t>
      </w:r>
    </w:p>
    <w:p w14:paraId="536EE769" w14:textId="02FB7A79" w:rsidR="00DB3A73" w:rsidRDefault="00DB3A73" w:rsidP="00DB3A73">
      <w:pPr>
        <w:pStyle w:val="DefaultText"/>
        <w:numPr>
          <w:ilvl w:val="0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Kyle – what we’re doing is going to cost companies more money</w:t>
      </w:r>
    </w:p>
    <w:p w14:paraId="1164E8A1" w14:textId="7EE377F4" w:rsidR="00DB3A73" w:rsidRDefault="00DB3A73" w:rsidP="00DB3A73">
      <w:pPr>
        <w:pStyle w:val="DefaultText"/>
        <w:numPr>
          <w:ilvl w:val="1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Duplication of paperwork ties up time and creates expense</w:t>
      </w:r>
    </w:p>
    <w:p w14:paraId="3018EE2F" w14:textId="01CE68D1" w:rsidR="00DB3A73" w:rsidRDefault="00DB3A73" w:rsidP="00DB3A73">
      <w:pPr>
        <w:pStyle w:val="DefaultText"/>
        <w:numPr>
          <w:ilvl w:val="0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Scott – we register tow vehicles with weight and tow weight</w:t>
      </w:r>
    </w:p>
    <w:p w14:paraId="68707CEF" w14:textId="12C54657" w:rsidR="00DB3A73" w:rsidRDefault="00DB3A73" w:rsidP="00DB3A73">
      <w:pPr>
        <w:pStyle w:val="DefaultText"/>
        <w:numPr>
          <w:ilvl w:val="0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Dan Goodman - #3 </w:t>
      </w:r>
      <w:r w:rsidR="00071C12">
        <w:rPr>
          <w:color w:val="000000" w:themeColor="text1"/>
          <w:sz w:val="28"/>
          <w:szCs w:val="28"/>
        </w:rPr>
        <w:t xml:space="preserve">Maine registration </w:t>
      </w:r>
    </w:p>
    <w:p w14:paraId="61E6EC57" w14:textId="40FA6589" w:rsidR="00071C12" w:rsidRDefault="00071C12" w:rsidP="00071C12">
      <w:pPr>
        <w:pStyle w:val="DefaultText"/>
        <w:numPr>
          <w:ilvl w:val="1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Some of their vehicles are registered in NH</w:t>
      </w:r>
    </w:p>
    <w:p w14:paraId="7F27195A" w14:textId="07B61DF9" w:rsidR="00071C12" w:rsidRDefault="00071C12" w:rsidP="00071C12">
      <w:pPr>
        <w:pStyle w:val="DefaultText"/>
        <w:numPr>
          <w:ilvl w:val="1"/>
          <w:numId w:val="3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 we need to register in ME or are we allowed to use w/ NH plates</w:t>
      </w:r>
    </w:p>
    <w:p w14:paraId="0F08096B" w14:textId="77777777" w:rsidR="00071C12" w:rsidRDefault="00071C12" w:rsidP="00071C12">
      <w:pPr>
        <w:pStyle w:val="DefaultText"/>
        <w:rPr>
          <w:color w:val="000000" w:themeColor="text1"/>
          <w:sz w:val="28"/>
          <w:szCs w:val="28"/>
        </w:rPr>
      </w:pPr>
    </w:p>
    <w:p w14:paraId="2E29A531" w14:textId="131C8BAE" w:rsidR="00071C12" w:rsidRDefault="00071C12" w:rsidP="00071C12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 – Updates to Information</w:t>
      </w:r>
    </w:p>
    <w:p w14:paraId="6870F651" w14:textId="19DAD76A" w:rsidR="001167A9" w:rsidRDefault="001167A9" w:rsidP="001167A9">
      <w:pPr>
        <w:pStyle w:val="DefaultText"/>
        <w:numPr>
          <w:ilvl w:val="0"/>
          <w:numId w:val="3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 comments</w:t>
      </w:r>
    </w:p>
    <w:p w14:paraId="04769DDB" w14:textId="77777777" w:rsidR="00071C12" w:rsidRDefault="00071C12" w:rsidP="00071C12">
      <w:pPr>
        <w:pStyle w:val="DefaultText"/>
        <w:rPr>
          <w:color w:val="000000" w:themeColor="text1"/>
          <w:sz w:val="28"/>
          <w:szCs w:val="28"/>
        </w:rPr>
      </w:pPr>
    </w:p>
    <w:p w14:paraId="04C50938" w14:textId="2423D31A" w:rsidR="00071C12" w:rsidRDefault="00071C12" w:rsidP="00071C12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 – Restriction on Operation</w:t>
      </w:r>
    </w:p>
    <w:p w14:paraId="2B357E4A" w14:textId="5E64AFC0" w:rsidR="00071C12" w:rsidRDefault="00071C12" w:rsidP="00071C12">
      <w:pPr>
        <w:pStyle w:val="DefaultText"/>
        <w:numPr>
          <w:ilvl w:val="0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Scott – strongly believes consensual towing should not be regulated</w:t>
      </w:r>
    </w:p>
    <w:p w14:paraId="2CD43D3B" w14:textId="50F0CE56" w:rsidR="00071C12" w:rsidRDefault="00071C12" w:rsidP="00071C12">
      <w:pPr>
        <w:pStyle w:val="DefaultText"/>
        <w:numPr>
          <w:ilvl w:val="1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It’s not being regulated in any other state</w:t>
      </w:r>
    </w:p>
    <w:p w14:paraId="7EF20041" w14:textId="1FB46C21" w:rsidR="00071C12" w:rsidRDefault="00071C12" w:rsidP="00071C12">
      <w:pPr>
        <w:pStyle w:val="DefaultText"/>
        <w:numPr>
          <w:ilvl w:val="1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Ben – Consensual towing should be regulated</w:t>
      </w:r>
    </w:p>
    <w:p w14:paraId="79D60F93" w14:textId="7C63325B" w:rsidR="00071C12" w:rsidRDefault="00071C12" w:rsidP="00071C12">
      <w:pPr>
        <w:pStyle w:val="DefaultText"/>
        <w:numPr>
          <w:ilvl w:val="1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Cathie – we can’t regulate towing without regulating consensual and non-consensual</w:t>
      </w:r>
    </w:p>
    <w:p w14:paraId="5475625D" w14:textId="4CBB4D9A" w:rsidR="00735A68" w:rsidRDefault="00735A68" w:rsidP="00071C12">
      <w:pPr>
        <w:pStyle w:val="DefaultText"/>
        <w:numPr>
          <w:ilvl w:val="1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Derek – consumer regulations built in</w:t>
      </w:r>
    </w:p>
    <w:p w14:paraId="47B2EEA8" w14:textId="5A4E9AF6" w:rsidR="00735A68" w:rsidRDefault="00E80783" w:rsidP="00E80783">
      <w:pPr>
        <w:pStyle w:val="DefaultText"/>
        <w:numPr>
          <w:ilvl w:val="0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Courtney – licensing and paperwork will drive long time towers out of business</w:t>
      </w:r>
    </w:p>
    <w:p w14:paraId="3415D826" w14:textId="3FCA2DBD" w:rsidR="00E80783" w:rsidRDefault="00E80783" w:rsidP="00E80783">
      <w:pPr>
        <w:pStyle w:val="DefaultText"/>
        <w:numPr>
          <w:ilvl w:val="0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Tim Doyle – we should work through this document</w:t>
      </w:r>
    </w:p>
    <w:p w14:paraId="019910EB" w14:textId="188B851C" w:rsidR="00E80783" w:rsidRDefault="00E80783" w:rsidP="00E80783">
      <w:pPr>
        <w:pStyle w:val="DefaultText"/>
        <w:numPr>
          <w:ilvl w:val="0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Pat – question for Ben </w:t>
      </w:r>
    </w:p>
    <w:p w14:paraId="7667946D" w14:textId="171478DA" w:rsidR="00E80783" w:rsidRDefault="00E80783" w:rsidP="00E80783">
      <w:pPr>
        <w:pStyle w:val="DefaultText"/>
        <w:numPr>
          <w:ilvl w:val="1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Some of the complaints mentioned in the first meeting – would like to see the data for that</w:t>
      </w:r>
    </w:p>
    <w:p w14:paraId="7E95A868" w14:textId="084EA365" w:rsidR="00E80783" w:rsidRDefault="00E80783" w:rsidP="00E80783">
      <w:pPr>
        <w:pStyle w:val="DefaultText"/>
        <w:numPr>
          <w:ilvl w:val="1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Ben – there are statutes including unfair trade practices act that protect consumers – would have to file a FOAA request</w:t>
      </w:r>
    </w:p>
    <w:p w14:paraId="4864CCA5" w14:textId="0A73C94D" w:rsidR="00E80783" w:rsidRDefault="00E80783" w:rsidP="00E80783">
      <w:pPr>
        <w:pStyle w:val="DefaultText"/>
        <w:numPr>
          <w:ilvl w:val="0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Rob – consensual towing with motor clubs</w:t>
      </w:r>
    </w:p>
    <w:p w14:paraId="344ABBD0" w14:textId="1CD07D48" w:rsidR="00E80783" w:rsidRDefault="00E80783" w:rsidP="00E80783">
      <w:pPr>
        <w:pStyle w:val="DefaultText"/>
        <w:numPr>
          <w:ilvl w:val="1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Prices vary depending on what they want</w:t>
      </w:r>
    </w:p>
    <w:p w14:paraId="407B4C66" w14:textId="255E714A" w:rsidR="00E80783" w:rsidRDefault="00E80783" w:rsidP="00E80783">
      <w:pPr>
        <w:pStyle w:val="DefaultText"/>
        <w:numPr>
          <w:ilvl w:val="1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Separate consensual and non-consensual towing </w:t>
      </w:r>
    </w:p>
    <w:p w14:paraId="643C7F57" w14:textId="21509D2E" w:rsidR="004B0E59" w:rsidRDefault="004B0E59" w:rsidP="004B0E59">
      <w:pPr>
        <w:pStyle w:val="DefaultText"/>
        <w:numPr>
          <w:ilvl w:val="0"/>
          <w:numId w:val="3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Change 2-A-2 wording </w:t>
      </w:r>
    </w:p>
    <w:p w14:paraId="29413CC0" w14:textId="77777777" w:rsidR="004B0E59" w:rsidRDefault="004B0E59" w:rsidP="004B0E59">
      <w:pPr>
        <w:pStyle w:val="DefaultText"/>
        <w:rPr>
          <w:color w:val="000000" w:themeColor="text1"/>
          <w:sz w:val="28"/>
          <w:szCs w:val="28"/>
        </w:rPr>
      </w:pPr>
    </w:p>
    <w:p w14:paraId="73C006CF" w14:textId="577EA77B" w:rsidR="004B0E59" w:rsidRDefault="004B0E59" w:rsidP="004B0E59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Identification and Permit requirements</w:t>
      </w:r>
    </w:p>
    <w:p w14:paraId="6B371BD1" w14:textId="2D49D242" w:rsidR="004B0E59" w:rsidRDefault="004B0E59" w:rsidP="004B0E59">
      <w:pPr>
        <w:pStyle w:val="DefaultText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Rob Hersom – lettering – would probably be best if the lettering is permanently attached rather than magnet signs</w:t>
      </w:r>
    </w:p>
    <w:p w14:paraId="0EEA1532" w14:textId="63C904E7" w:rsidR="004B0E59" w:rsidRDefault="004B0E59" w:rsidP="004B0E59">
      <w:pPr>
        <w:pStyle w:val="DefaultText"/>
        <w:numPr>
          <w:ilvl w:val="0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Cathie – when government requires DOT lettering?</w:t>
      </w:r>
    </w:p>
    <w:p w14:paraId="25606E12" w14:textId="319FF96A" w:rsidR="004B0E59" w:rsidRDefault="004B0E59" w:rsidP="00A8521F">
      <w:pPr>
        <w:pStyle w:val="DefaultText"/>
        <w:numPr>
          <w:ilvl w:val="1"/>
          <w:numId w:val="3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Tim – 2 inch lettering</w:t>
      </w:r>
    </w:p>
    <w:p w14:paraId="10A87798" w14:textId="77777777" w:rsidR="00A8521F" w:rsidRDefault="00A8521F" w:rsidP="00A8521F">
      <w:pPr>
        <w:pStyle w:val="DefaultText"/>
        <w:rPr>
          <w:color w:val="000000" w:themeColor="text1"/>
          <w:sz w:val="28"/>
          <w:szCs w:val="28"/>
        </w:rPr>
      </w:pPr>
    </w:p>
    <w:p w14:paraId="79107648" w14:textId="5C7B62CC" w:rsidR="00A8521F" w:rsidRDefault="001167A9" w:rsidP="00A8521F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From Teams Comments:</w:t>
      </w:r>
    </w:p>
    <w:p w14:paraId="3FB2BD9F" w14:textId="20A6D28C" w:rsidR="00A8521F" w:rsidRPr="00A8521F" w:rsidRDefault="004D05BD" w:rsidP="00A8521F">
      <w:pPr>
        <w:pStyle w:val="Default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Derek </w:t>
      </w:r>
      <w:r w:rsidR="001167A9">
        <w:rPr>
          <w:color w:val="000000" w:themeColor="text1"/>
          <w:sz w:val="28"/>
          <w:szCs w:val="28"/>
        </w:rPr>
        <w:t xml:space="preserve">Dinsmore </w:t>
      </w:r>
      <w:r>
        <w:rPr>
          <w:color w:val="000000" w:themeColor="text1"/>
          <w:sz w:val="28"/>
          <w:szCs w:val="28"/>
        </w:rPr>
        <w:t xml:space="preserve">- </w:t>
      </w:r>
      <w:r w:rsidR="00A8521F" w:rsidRPr="00A8521F">
        <w:rPr>
          <w:color w:val="000000" w:themeColor="text1"/>
          <w:sz w:val="28"/>
          <w:szCs w:val="28"/>
        </w:rPr>
        <w:t>Just more food for thought I am posting this here rather than discussing it. </w:t>
      </w:r>
    </w:p>
    <w:p w14:paraId="47215EFE" w14:textId="77777777" w:rsidR="00A8521F" w:rsidRPr="00A8521F" w:rsidRDefault="00A8521F" w:rsidP="00A8521F">
      <w:pPr>
        <w:pStyle w:val="DefaultText"/>
        <w:rPr>
          <w:color w:val="000000" w:themeColor="text1"/>
          <w:sz w:val="28"/>
          <w:szCs w:val="28"/>
        </w:rPr>
      </w:pPr>
      <w:r w:rsidRPr="00A8521F">
        <w:rPr>
          <w:color w:val="000000" w:themeColor="text1"/>
          <w:sz w:val="28"/>
          <w:szCs w:val="28"/>
        </w:rPr>
        <w:t xml:space="preserve">Consensual and non-consensual towing are performed by the </w:t>
      </w:r>
      <w:r w:rsidRPr="00A8521F">
        <w:rPr>
          <w:i/>
          <w:iCs/>
          <w:color w:val="000000" w:themeColor="text1"/>
          <w:sz w:val="28"/>
          <w:szCs w:val="28"/>
        </w:rPr>
        <w:t>same operators, equipment, and facilities</w:t>
      </w:r>
      <w:r w:rsidRPr="00A8521F">
        <w:rPr>
          <w:color w:val="000000" w:themeColor="text1"/>
          <w:sz w:val="28"/>
          <w:szCs w:val="28"/>
        </w:rPr>
        <w:t>. A limited regulatory baseline ensures consistent professionalism, transparency, and data, regardless of how the tow is initiated.  </w:t>
      </w:r>
    </w:p>
    <w:p w14:paraId="66461521" w14:textId="77777777" w:rsidR="00A8521F" w:rsidRPr="00A8521F" w:rsidRDefault="00A8521F" w:rsidP="00A8521F">
      <w:pPr>
        <w:pStyle w:val="DefaultText"/>
        <w:rPr>
          <w:color w:val="000000" w:themeColor="text1"/>
          <w:sz w:val="28"/>
          <w:szCs w:val="28"/>
        </w:rPr>
      </w:pPr>
      <w:r w:rsidRPr="00A8521F">
        <w:rPr>
          <w:color w:val="000000" w:themeColor="text1"/>
          <w:sz w:val="28"/>
          <w:szCs w:val="28"/>
        </w:rPr>
        <w:t>The basis is not fee caps or process rules, but: Licensing of the business, Insurance requirements, Basic recordkeeping, Rate disclosure before service</w:t>
      </w:r>
    </w:p>
    <w:p w14:paraId="29A5918B" w14:textId="77777777" w:rsidR="00A8521F" w:rsidRPr="00A8521F" w:rsidRDefault="00A8521F" w:rsidP="00A8521F">
      <w:pPr>
        <w:pStyle w:val="DefaultText"/>
        <w:rPr>
          <w:color w:val="000000" w:themeColor="text1"/>
          <w:sz w:val="28"/>
          <w:szCs w:val="28"/>
        </w:rPr>
      </w:pPr>
      <w:r w:rsidRPr="00A8521F">
        <w:rPr>
          <w:color w:val="000000" w:themeColor="text1"/>
          <w:sz w:val="28"/>
          <w:szCs w:val="28"/>
        </w:rPr>
        <w:t>This avoids the argument that consensual towing is “already governed by contract law” by focusing on public interest oversight, not contract terms.           A key justification is that consensual tows still generate: Consumer complaints, Billing disputes, Insurance conflicts.</w:t>
      </w:r>
    </w:p>
    <w:p w14:paraId="5CFDB72F" w14:textId="693A162C" w:rsidR="00E80783" w:rsidRDefault="00A8521F" w:rsidP="004B0E59">
      <w:pPr>
        <w:pStyle w:val="DefaultText"/>
        <w:rPr>
          <w:color w:val="000000" w:themeColor="text1"/>
          <w:sz w:val="28"/>
          <w:szCs w:val="28"/>
        </w:rPr>
      </w:pPr>
      <w:r w:rsidRPr="00A8521F">
        <w:rPr>
          <w:color w:val="000000" w:themeColor="text1"/>
          <w:sz w:val="28"/>
          <w:szCs w:val="28"/>
        </w:rPr>
        <w:t>But instead of controlling prices, legislation can require: Clear disclosure of rates, Written or electronic authorization, Receipts with required information.</w:t>
      </w:r>
    </w:p>
    <w:p w14:paraId="171F4ECD" w14:textId="77777777" w:rsidR="004B0E59" w:rsidRPr="00071C12" w:rsidRDefault="004B0E59" w:rsidP="004B0E59">
      <w:pPr>
        <w:pStyle w:val="DefaultText"/>
        <w:rPr>
          <w:color w:val="000000" w:themeColor="text1"/>
          <w:sz w:val="28"/>
          <w:szCs w:val="28"/>
        </w:rPr>
      </w:pPr>
    </w:p>
    <w:p w14:paraId="1148E824" w14:textId="77777777" w:rsidR="002E25B6" w:rsidRDefault="002E25B6" w:rsidP="002E25B6">
      <w:pPr>
        <w:pStyle w:val="DefaultText"/>
        <w:rPr>
          <w:color w:val="000000" w:themeColor="text1"/>
          <w:sz w:val="28"/>
          <w:szCs w:val="28"/>
        </w:rPr>
      </w:pPr>
    </w:p>
    <w:p w14:paraId="375C5726" w14:textId="77777777" w:rsidR="00CA6CE6" w:rsidRPr="005C5CC2" w:rsidRDefault="00CA6CE6" w:rsidP="00CA6CE6">
      <w:pPr>
        <w:pStyle w:val="DefaultText"/>
        <w:numPr>
          <w:ilvl w:val="1"/>
          <w:numId w:val="23"/>
        </w:numPr>
        <w:rPr>
          <w:b/>
          <w:bCs/>
          <w:color w:val="000000" w:themeColor="text1"/>
          <w:sz w:val="28"/>
          <w:szCs w:val="28"/>
        </w:rPr>
      </w:pPr>
      <w:r w:rsidRPr="005C5CC2">
        <w:rPr>
          <w:b/>
          <w:bCs/>
          <w:color w:val="000000" w:themeColor="text1"/>
          <w:sz w:val="28"/>
          <w:szCs w:val="28"/>
        </w:rPr>
        <w:t>Adjourn</w:t>
      </w:r>
    </w:p>
    <w:p w14:paraId="67515CA7" w14:textId="77777777" w:rsidR="00CA6CE6" w:rsidRDefault="00CA6CE6" w:rsidP="002E25B6">
      <w:pPr>
        <w:pStyle w:val="DefaultText"/>
        <w:rPr>
          <w:color w:val="000000" w:themeColor="text1"/>
          <w:sz w:val="28"/>
          <w:szCs w:val="28"/>
        </w:rPr>
      </w:pPr>
    </w:p>
    <w:p w14:paraId="20A51869" w14:textId="77777777" w:rsidR="002E25B6" w:rsidRDefault="002E25B6" w:rsidP="002E25B6">
      <w:pPr>
        <w:pStyle w:val="DefaultText"/>
        <w:rPr>
          <w:color w:val="000000" w:themeColor="text1"/>
          <w:sz w:val="28"/>
          <w:szCs w:val="28"/>
        </w:rPr>
      </w:pPr>
    </w:p>
    <w:p w14:paraId="32100D87" w14:textId="77777777" w:rsidR="00CC0ABE" w:rsidRPr="002F097A" w:rsidRDefault="00CC0ABE" w:rsidP="00CC0ABE">
      <w:pPr>
        <w:pStyle w:val="DefaultText"/>
        <w:rPr>
          <w:color w:val="000000" w:themeColor="text1"/>
          <w:sz w:val="28"/>
          <w:szCs w:val="28"/>
        </w:rPr>
      </w:pPr>
    </w:p>
    <w:sectPr w:rsidR="00CC0ABE" w:rsidRPr="002F097A" w:rsidSect="00FF04C4">
      <w:footerReference w:type="default" r:id="rId12"/>
      <w:pgSz w:w="12240" w:h="15840"/>
      <w:pgMar w:top="720" w:right="1080" w:bottom="540" w:left="1080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FD7B" w14:textId="77777777" w:rsidR="00FD3F95" w:rsidRDefault="00FD3F95">
      <w:r>
        <w:separator/>
      </w:r>
    </w:p>
  </w:endnote>
  <w:endnote w:type="continuationSeparator" w:id="0">
    <w:p w14:paraId="47B389CC" w14:textId="77777777" w:rsidR="00FD3F95" w:rsidRDefault="00FD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FDD9" w14:textId="77777777" w:rsidR="00F7150E" w:rsidRDefault="00F7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34DB" w14:textId="77777777" w:rsidR="00FD3F95" w:rsidRDefault="00FD3F95">
      <w:r>
        <w:separator/>
      </w:r>
    </w:p>
  </w:footnote>
  <w:footnote w:type="continuationSeparator" w:id="0">
    <w:p w14:paraId="10CD2069" w14:textId="77777777" w:rsidR="00FD3F95" w:rsidRDefault="00FD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E43"/>
    <w:multiLevelType w:val="hybridMultilevel"/>
    <w:tmpl w:val="758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3BC0"/>
    <w:multiLevelType w:val="hybridMultilevel"/>
    <w:tmpl w:val="0DAA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DCF"/>
    <w:multiLevelType w:val="multilevel"/>
    <w:tmpl w:val="8D9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A34E9"/>
    <w:multiLevelType w:val="hybridMultilevel"/>
    <w:tmpl w:val="4B1E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45DDF"/>
    <w:multiLevelType w:val="hybridMultilevel"/>
    <w:tmpl w:val="E352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C13C5"/>
    <w:multiLevelType w:val="hybridMultilevel"/>
    <w:tmpl w:val="288A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03760"/>
    <w:multiLevelType w:val="hybridMultilevel"/>
    <w:tmpl w:val="46A2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25B25"/>
    <w:multiLevelType w:val="hybridMultilevel"/>
    <w:tmpl w:val="EDB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93AC2"/>
    <w:multiLevelType w:val="hybridMultilevel"/>
    <w:tmpl w:val="437665D0"/>
    <w:lvl w:ilvl="0" w:tplc="B3AEB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31A55"/>
    <w:multiLevelType w:val="hybridMultilevel"/>
    <w:tmpl w:val="F010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39DA"/>
    <w:multiLevelType w:val="hybridMultilevel"/>
    <w:tmpl w:val="5D00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460F7"/>
    <w:multiLevelType w:val="hybridMultilevel"/>
    <w:tmpl w:val="8FAC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A107F"/>
    <w:multiLevelType w:val="hybridMultilevel"/>
    <w:tmpl w:val="E2D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D4715"/>
    <w:multiLevelType w:val="hybridMultilevel"/>
    <w:tmpl w:val="7DB0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B33D5"/>
    <w:multiLevelType w:val="hybridMultilevel"/>
    <w:tmpl w:val="5ECA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31833"/>
    <w:multiLevelType w:val="hybridMultilevel"/>
    <w:tmpl w:val="29AC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46BE8"/>
    <w:multiLevelType w:val="hybridMultilevel"/>
    <w:tmpl w:val="27E4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B6AC7"/>
    <w:multiLevelType w:val="hybridMultilevel"/>
    <w:tmpl w:val="4944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15E2"/>
    <w:multiLevelType w:val="multilevel"/>
    <w:tmpl w:val="679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BC162D"/>
    <w:multiLevelType w:val="hybridMultilevel"/>
    <w:tmpl w:val="DAAC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D34FA"/>
    <w:multiLevelType w:val="hybridMultilevel"/>
    <w:tmpl w:val="416C435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05CBC"/>
    <w:multiLevelType w:val="hybridMultilevel"/>
    <w:tmpl w:val="B512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C4300"/>
    <w:multiLevelType w:val="hybridMultilevel"/>
    <w:tmpl w:val="402E8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110A68"/>
    <w:multiLevelType w:val="hybridMultilevel"/>
    <w:tmpl w:val="46BE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97104"/>
    <w:multiLevelType w:val="hybridMultilevel"/>
    <w:tmpl w:val="D2D8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02AB6"/>
    <w:multiLevelType w:val="hybridMultilevel"/>
    <w:tmpl w:val="7D92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2133D"/>
    <w:multiLevelType w:val="hybridMultilevel"/>
    <w:tmpl w:val="94A6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E204C"/>
    <w:multiLevelType w:val="hybridMultilevel"/>
    <w:tmpl w:val="78CA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7694F"/>
    <w:multiLevelType w:val="hybridMultilevel"/>
    <w:tmpl w:val="B8AA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C209A"/>
    <w:multiLevelType w:val="multilevel"/>
    <w:tmpl w:val="D79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914BAB"/>
    <w:multiLevelType w:val="hybridMultilevel"/>
    <w:tmpl w:val="63FE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074F8"/>
    <w:multiLevelType w:val="hybridMultilevel"/>
    <w:tmpl w:val="5B5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07FDC"/>
    <w:multiLevelType w:val="hybridMultilevel"/>
    <w:tmpl w:val="D8C8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22524"/>
    <w:multiLevelType w:val="hybridMultilevel"/>
    <w:tmpl w:val="3072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9661C"/>
    <w:multiLevelType w:val="hybridMultilevel"/>
    <w:tmpl w:val="1C58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F1E89"/>
    <w:multiLevelType w:val="hybridMultilevel"/>
    <w:tmpl w:val="9BC4548A"/>
    <w:lvl w:ilvl="0" w:tplc="5BECC7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52316"/>
    <w:multiLevelType w:val="hybridMultilevel"/>
    <w:tmpl w:val="89EA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A209A"/>
    <w:multiLevelType w:val="hybridMultilevel"/>
    <w:tmpl w:val="DD1C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95F9C"/>
    <w:multiLevelType w:val="hybridMultilevel"/>
    <w:tmpl w:val="5374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060780">
    <w:abstractNumId w:val="35"/>
  </w:num>
  <w:num w:numId="2" w16cid:durableId="439492148">
    <w:abstractNumId w:val="38"/>
  </w:num>
  <w:num w:numId="3" w16cid:durableId="1449086306">
    <w:abstractNumId w:val="36"/>
  </w:num>
  <w:num w:numId="4" w16cid:durableId="1903324074">
    <w:abstractNumId w:val="20"/>
  </w:num>
  <w:num w:numId="5" w16cid:durableId="401175686">
    <w:abstractNumId w:val="4"/>
  </w:num>
  <w:num w:numId="6" w16cid:durableId="2094811534">
    <w:abstractNumId w:val="11"/>
  </w:num>
  <w:num w:numId="7" w16cid:durableId="117644799">
    <w:abstractNumId w:val="23"/>
  </w:num>
  <w:num w:numId="8" w16cid:durableId="1971932849">
    <w:abstractNumId w:val="2"/>
  </w:num>
  <w:num w:numId="9" w16cid:durableId="606694852">
    <w:abstractNumId w:val="33"/>
  </w:num>
  <w:num w:numId="10" w16cid:durableId="1326200313">
    <w:abstractNumId w:val="21"/>
  </w:num>
  <w:num w:numId="11" w16cid:durableId="1591500377">
    <w:abstractNumId w:val="7"/>
  </w:num>
  <w:num w:numId="12" w16cid:durableId="1503396601">
    <w:abstractNumId w:val="12"/>
  </w:num>
  <w:num w:numId="13" w16cid:durableId="920413655">
    <w:abstractNumId w:val="22"/>
  </w:num>
  <w:num w:numId="14" w16cid:durableId="1188249101">
    <w:abstractNumId w:val="8"/>
  </w:num>
  <w:num w:numId="15" w16cid:durableId="843519674">
    <w:abstractNumId w:val="0"/>
  </w:num>
  <w:num w:numId="16" w16cid:durableId="359553679">
    <w:abstractNumId w:val="3"/>
  </w:num>
  <w:num w:numId="17" w16cid:durableId="1693259169">
    <w:abstractNumId w:val="31"/>
  </w:num>
  <w:num w:numId="18" w16cid:durableId="18893962">
    <w:abstractNumId w:val="16"/>
  </w:num>
  <w:num w:numId="19" w16cid:durableId="381517293">
    <w:abstractNumId w:val="37"/>
  </w:num>
  <w:num w:numId="20" w16cid:durableId="1012877284">
    <w:abstractNumId w:val="18"/>
  </w:num>
  <w:num w:numId="21" w16cid:durableId="780343779">
    <w:abstractNumId w:val="29"/>
  </w:num>
  <w:num w:numId="22" w16cid:durableId="1248922328">
    <w:abstractNumId w:val="30"/>
  </w:num>
  <w:num w:numId="23" w16cid:durableId="521554786">
    <w:abstractNumId w:val="32"/>
  </w:num>
  <w:num w:numId="24" w16cid:durableId="1894342213">
    <w:abstractNumId w:val="26"/>
  </w:num>
  <w:num w:numId="25" w16cid:durableId="1767731660">
    <w:abstractNumId w:val="34"/>
  </w:num>
  <w:num w:numId="26" w16cid:durableId="1833443900">
    <w:abstractNumId w:val="6"/>
  </w:num>
  <w:num w:numId="27" w16cid:durableId="1461454573">
    <w:abstractNumId w:val="24"/>
  </w:num>
  <w:num w:numId="28" w16cid:durableId="7566297">
    <w:abstractNumId w:val="9"/>
  </w:num>
  <w:num w:numId="29" w16cid:durableId="1303460518">
    <w:abstractNumId w:val="14"/>
  </w:num>
  <w:num w:numId="30" w16cid:durableId="525292737">
    <w:abstractNumId w:val="17"/>
  </w:num>
  <w:num w:numId="31" w16cid:durableId="1391077837">
    <w:abstractNumId w:val="28"/>
  </w:num>
  <w:num w:numId="32" w16cid:durableId="596213600">
    <w:abstractNumId w:val="27"/>
  </w:num>
  <w:num w:numId="33" w16cid:durableId="1540820196">
    <w:abstractNumId w:val="10"/>
  </w:num>
  <w:num w:numId="34" w16cid:durableId="964505153">
    <w:abstractNumId w:val="13"/>
  </w:num>
  <w:num w:numId="35" w16cid:durableId="926038481">
    <w:abstractNumId w:val="15"/>
  </w:num>
  <w:num w:numId="36" w16cid:durableId="830483286">
    <w:abstractNumId w:val="19"/>
  </w:num>
  <w:num w:numId="37" w16cid:durableId="632179586">
    <w:abstractNumId w:val="1"/>
  </w:num>
  <w:num w:numId="38" w16cid:durableId="402224122">
    <w:abstractNumId w:val="5"/>
  </w:num>
  <w:num w:numId="39" w16cid:durableId="15262086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C"/>
    <w:rsid w:val="00003BEC"/>
    <w:rsid w:val="00010032"/>
    <w:rsid w:val="00016664"/>
    <w:rsid w:val="00016936"/>
    <w:rsid w:val="00020C7A"/>
    <w:rsid w:val="000230B4"/>
    <w:rsid w:val="00025F3F"/>
    <w:rsid w:val="000313EF"/>
    <w:rsid w:val="00035083"/>
    <w:rsid w:val="000368C2"/>
    <w:rsid w:val="00037462"/>
    <w:rsid w:val="00037A3B"/>
    <w:rsid w:val="0004038E"/>
    <w:rsid w:val="00044319"/>
    <w:rsid w:val="00045819"/>
    <w:rsid w:val="00045F54"/>
    <w:rsid w:val="00057742"/>
    <w:rsid w:val="000577BE"/>
    <w:rsid w:val="000602EA"/>
    <w:rsid w:val="00063E6A"/>
    <w:rsid w:val="00070A3E"/>
    <w:rsid w:val="00071C12"/>
    <w:rsid w:val="00072A27"/>
    <w:rsid w:val="00086496"/>
    <w:rsid w:val="00087915"/>
    <w:rsid w:val="00091F91"/>
    <w:rsid w:val="0009647A"/>
    <w:rsid w:val="00097524"/>
    <w:rsid w:val="000A22AF"/>
    <w:rsid w:val="000A321A"/>
    <w:rsid w:val="000A7493"/>
    <w:rsid w:val="000D09F8"/>
    <w:rsid w:val="000D7E15"/>
    <w:rsid w:val="000E73FF"/>
    <w:rsid w:val="000E7D9E"/>
    <w:rsid w:val="000F3081"/>
    <w:rsid w:val="000F4468"/>
    <w:rsid w:val="001006AC"/>
    <w:rsid w:val="00105AD1"/>
    <w:rsid w:val="001139ED"/>
    <w:rsid w:val="00113C56"/>
    <w:rsid w:val="001167A9"/>
    <w:rsid w:val="00116AC3"/>
    <w:rsid w:val="00132BB4"/>
    <w:rsid w:val="0013494D"/>
    <w:rsid w:val="001362BF"/>
    <w:rsid w:val="00140963"/>
    <w:rsid w:val="00142A1E"/>
    <w:rsid w:val="00145F5C"/>
    <w:rsid w:val="001475E6"/>
    <w:rsid w:val="0015457C"/>
    <w:rsid w:val="00155F82"/>
    <w:rsid w:val="0015678C"/>
    <w:rsid w:val="00161601"/>
    <w:rsid w:val="00167E10"/>
    <w:rsid w:val="00173149"/>
    <w:rsid w:val="001744D1"/>
    <w:rsid w:val="001775AA"/>
    <w:rsid w:val="0019541F"/>
    <w:rsid w:val="001A2F66"/>
    <w:rsid w:val="001B3674"/>
    <w:rsid w:val="001B4BDA"/>
    <w:rsid w:val="001B7297"/>
    <w:rsid w:val="001C6047"/>
    <w:rsid w:val="001D782B"/>
    <w:rsid w:val="001E63CE"/>
    <w:rsid w:val="001F19D1"/>
    <w:rsid w:val="00207430"/>
    <w:rsid w:val="002104F5"/>
    <w:rsid w:val="00221968"/>
    <w:rsid w:val="00223BFB"/>
    <w:rsid w:val="002253A2"/>
    <w:rsid w:val="00231DF9"/>
    <w:rsid w:val="00235E1B"/>
    <w:rsid w:val="00235F49"/>
    <w:rsid w:val="00240158"/>
    <w:rsid w:val="00253C19"/>
    <w:rsid w:val="00253C7B"/>
    <w:rsid w:val="00257E7D"/>
    <w:rsid w:val="002630AC"/>
    <w:rsid w:val="002669B4"/>
    <w:rsid w:val="00280B46"/>
    <w:rsid w:val="002819B5"/>
    <w:rsid w:val="00282B46"/>
    <w:rsid w:val="0029097A"/>
    <w:rsid w:val="002943D9"/>
    <w:rsid w:val="00294DED"/>
    <w:rsid w:val="002A4918"/>
    <w:rsid w:val="002E25B6"/>
    <w:rsid w:val="002F097A"/>
    <w:rsid w:val="00305678"/>
    <w:rsid w:val="003121B8"/>
    <w:rsid w:val="0031427B"/>
    <w:rsid w:val="00315587"/>
    <w:rsid w:val="003211B1"/>
    <w:rsid w:val="003308B9"/>
    <w:rsid w:val="00334368"/>
    <w:rsid w:val="00337632"/>
    <w:rsid w:val="00340238"/>
    <w:rsid w:val="00351FBD"/>
    <w:rsid w:val="0035657B"/>
    <w:rsid w:val="00362990"/>
    <w:rsid w:val="003631ED"/>
    <w:rsid w:val="00366C72"/>
    <w:rsid w:val="00374507"/>
    <w:rsid w:val="00383897"/>
    <w:rsid w:val="003949D6"/>
    <w:rsid w:val="003A564A"/>
    <w:rsid w:val="003A5AFD"/>
    <w:rsid w:val="003B496C"/>
    <w:rsid w:val="003D2217"/>
    <w:rsid w:val="003D4109"/>
    <w:rsid w:val="003D4EA0"/>
    <w:rsid w:val="00400EF3"/>
    <w:rsid w:val="00401A75"/>
    <w:rsid w:val="00401DB8"/>
    <w:rsid w:val="00406BAC"/>
    <w:rsid w:val="0042065F"/>
    <w:rsid w:val="004323F2"/>
    <w:rsid w:val="00434F7F"/>
    <w:rsid w:val="004370AB"/>
    <w:rsid w:val="00452BC6"/>
    <w:rsid w:val="00453211"/>
    <w:rsid w:val="00456F67"/>
    <w:rsid w:val="00457354"/>
    <w:rsid w:val="00461C4B"/>
    <w:rsid w:val="00470A4B"/>
    <w:rsid w:val="00472E18"/>
    <w:rsid w:val="004750D5"/>
    <w:rsid w:val="004753BE"/>
    <w:rsid w:val="00475450"/>
    <w:rsid w:val="00475FFE"/>
    <w:rsid w:val="004841C7"/>
    <w:rsid w:val="00493EAD"/>
    <w:rsid w:val="004979B5"/>
    <w:rsid w:val="004A2ACB"/>
    <w:rsid w:val="004B0E59"/>
    <w:rsid w:val="004B56C7"/>
    <w:rsid w:val="004B59A7"/>
    <w:rsid w:val="004D04EB"/>
    <w:rsid w:val="004D05BD"/>
    <w:rsid w:val="004D799A"/>
    <w:rsid w:val="004E45E3"/>
    <w:rsid w:val="004E6035"/>
    <w:rsid w:val="004F225B"/>
    <w:rsid w:val="004F4A1E"/>
    <w:rsid w:val="004F7CEA"/>
    <w:rsid w:val="005050FA"/>
    <w:rsid w:val="00505CB1"/>
    <w:rsid w:val="0051052B"/>
    <w:rsid w:val="00513B07"/>
    <w:rsid w:val="00520052"/>
    <w:rsid w:val="0052252A"/>
    <w:rsid w:val="005267DF"/>
    <w:rsid w:val="0053272F"/>
    <w:rsid w:val="00535A05"/>
    <w:rsid w:val="00550EFF"/>
    <w:rsid w:val="00551729"/>
    <w:rsid w:val="00553D4A"/>
    <w:rsid w:val="005541F7"/>
    <w:rsid w:val="00556485"/>
    <w:rsid w:val="00560230"/>
    <w:rsid w:val="005626A1"/>
    <w:rsid w:val="00564604"/>
    <w:rsid w:val="00586F0D"/>
    <w:rsid w:val="005902DB"/>
    <w:rsid w:val="00592F77"/>
    <w:rsid w:val="00593A25"/>
    <w:rsid w:val="00596BB1"/>
    <w:rsid w:val="005A1431"/>
    <w:rsid w:val="005A3B5A"/>
    <w:rsid w:val="005A48CC"/>
    <w:rsid w:val="005C5CC2"/>
    <w:rsid w:val="005D077B"/>
    <w:rsid w:val="005E4D1C"/>
    <w:rsid w:val="005E77CA"/>
    <w:rsid w:val="005F6399"/>
    <w:rsid w:val="005F6D4B"/>
    <w:rsid w:val="00621C7E"/>
    <w:rsid w:val="00637FB4"/>
    <w:rsid w:val="00642929"/>
    <w:rsid w:val="0065254A"/>
    <w:rsid w:val="00657226"/>
    <w:rsid w:val="00664766"/>
    <w:rsid w:val="0066602D"/>
    <w:rsid w:val="00672065"/>
    <w:rsid w:val="00681AE0"/>
    <w:rsid w:val="00692AC8"/>
    <w:rsid w:val="00697AEB"/>
    <w:rsid w:val="006A0F50"/>
    <w:rsid w:val="006A19BA"/>
    <w:rsid w:val="006A542D"/>
    <w:rsid w:val="006B027D"/>
    <w:rsid w:val="006B1F46"/>
    <w:rsid w:val="006B3989"/>
    <w:rsid w:val="006B46B8"/>
    <w:rsid w:val="006B5FEB"/>
    <w:rsid w:val="006C3F9A"/>
    <w:rsid w:val="006D5C38"/>
    <w:rsid w:val="00704764"/>
    <w:rsid w:val="00706B78"/>
    <w:rsid w:val="00713AEF"/>
    <w:rsid w:val="00715000"/>
    <w:rsid w:val="00723591"/>
    <w:rsid w:val="0072368B"/>
    <w:rsid w:val="0072605A"/>
    <w:rsid w:val="0072692E"/>
    <w:rsid w:val="007334D6"/>
    <w:rsid w:val="00735A68"/>
    <w:rsid w:val="0073645A"/>
    <w:rsid w:val="0073649B"/>
    <w:rsid w:val="007402BE"/>
    <w:rsid w:val="00744A88"/>
    <w:rsid w:val="0074655D"/>
    <w:rsid w:val="00751725"/>
    <w:rsid w:val="00751815"/>
    <w:rsid w:val="00762C05"/>
    <w:rsid w:val="00763CAF"/>
    <w:rsid w:val="007712A4"/>
    <w:rsid w:val="00772997"/>
    <w:rsid w:val="0078042A"/>
    <w:rsid w:val="0078170F"/>
    <w:rsid w:val="007913C2"/>
    <w:rsid w:val="00791AC7"/>
    <w:rsid w:val="007A1692"/>
    <w:rsid w:val="007A45FC"/>
    <w:rsid w:val="007C0D4F"/>
    <w:rsid w:val="007D798C"/>
    <w:rsid w:val="007F1FA8"/>
    <w:rsid w:val="007F30CC"/>
    <w:rsid w:val="008125CE"/>
    <w:rsid w:val="00812E56"/>
    <w:rsid w:val="00814B37"/>
    <w:rsid w:val="0083340C"/>
    <w:rsid w:val="00835AFA"/>
    <w:rsid w:val="00844E58"/>
    <w:rsid w:val="00846B68"/>
    <w:rsid w:val="008527F3"/>
    <w:rsid w:val="0085332E"/>
    <w:rsid w:val="00870C6B"/>
    <w:rsid w:val="00873DFB"/>
    <w:rsid w:val="008879C8"/>
    <w:rsid w:val="008B5802"/>
    <w:rsid w:val="008C34C3"/>
    <w:rsid w:val="008C5684"/>
    <w:rsid w:val="008C7B05"/>
    <w:rsid w:val="008D5987"/>
    <w:rsid w:val="008E1090"/>
    <w:rsid w:val="008E3F9B"/>
    <w:rsid w:val="008F5D7A"/>
    <w:rsid w:val="008F679E"/>
    <w:rsid w:val="009136BF"/>
    <w:rsid w:val="00916CCE"/>
    <w:rsid w:val="00917B80"/>
    <w:rsid w:val="00921F39"/>
    <w:rsid w:val="00925E2D"/>
    <w:rsid w:val="0092789F"/>
    <w:rsid w:val="009347CA"/>
    <w:rsid w:val="009401F1"/>
    <w:rsid w:val="00947526"/>
    <w:rsid w:val="00953C35"/>
    <w:rsid w:val="00977F2C"/>
    <w:rsid w:val="00981D9F"/>
    <w:rsid w:val="00994F84"/>
    <w:rsid w:val="009A4B39"/>
    <w:rsid w:val="009B0647"/>
    <w:rsid w:val="009C25CA"/>
    <w:rsid w:val="009D040C"/>
    <w:rsid w:val="009D3060"/>
    <w:rsid w:val="009E7E6C"/>
    <w:rsid w:val="009F1560"/>
    <w:rsid w:val="009F3C44"/>
    <w:rsid w:val="00A00F8E"/>
    <w:rsid w:val="00A074D7"/>
    <w:rsid w:val="00A11481"/>
    <w:rsid w:val="00A116E9"/>
    <w:rsid w:val="00A12E11"/>
    <w:rsid w:val="00A14F01"/>
    <w:rsid w:val="00A26952"/>
    <w:rsid w:val="00A3670D"/>
    <w:rsid w:val="00A42034"/>
    <w:rsid w:val="00A464D7"/>
    <w:rsid w:val="00A568E9"/>
    <w:rsid w:val="00A61482"/>
    <w:rsid w:val="00A61A8A"/>
    <w:rsid w:val="00A63185"/>
    <w:rsid w:val="00A64094"/>
    <w:rsid w:val="00A713ED"/>
    <w:rsid w:val="00A80DCE"/>
    <w:rsid w:val="00A841D9"/>
    <w:rsid w:val="00A8521F"/>
    <w:rsid w:val="00A9285E"/>
    <w:rsid w:val="00A93BA7"/>
    <w:rsid w:val="00A942D4"/>
    <w:rsid w:val="00A966CE"/>
    <w:rsid w:val="00AA42A9"/>
    <w:rsid w:val="00AA4990"/>
    <w:rsid w:val="00AA6C63"/>
    <w:rsid w:val="00AB37BE"/>
    <w:rsid w:val="00AB3DEA"/>
    <w:rsid w:val="00AC6EB4"/>
    <w:rsid w:val="00AD06DC"/>
    <w:rsid w:val="00AD0BF0"/>
    <w:rsid w:val="00AD4105"/>
    <w:rsid w:val="00AE35E3"/>
    <w:rsid w:val="00AF0D19"/>
    <w:rsid w:val="00AF3F4A"/>
    <w:rsid w:val="00B0044E"/>
    <w:rsid w:val="00B076B2"/>
    <w:rsid w:val="00B12E5A"/>
    <w:rsid w:val="00B2255A"/>
    <w:rsid w:val="00B22C59"/>
    <w:rsid w:val="00B24FB8"/>
    <w:rsid w:val="00B31EA8"/>
    <w:rsid w:val="00B3480F"/>
    <w:rsid w:val="00B37613"/>
    <w:rsid w:val="00B42B41"/>
    <w:rsid w:val="00B42BD5"/>
    <w:rsid w:val="00B433F5"/>
    <w:rsid w:val="00B51093"/>
    <w:rsid w:val="00B51A5B"/>
    <w:rsid w:val="00B55110"/>
    <w:rsid w:val="00B57DDD"/>
    <w:rsid w:val="00B660C6"/>
    <w:rsid w:val="00B6722D"/>
    <w:rsid w:val="00B72D71"/>
    <w:rsid w:val="00B822F0"/>
    <w:rsid w:val="00B870A7"/>
    <w:rsid w:val="00B93E93"/>
    <w:rsid w:val="00BA1331"/>
    <w:rsid w:val="00BB02CE"/>
    <w:rsid w:val="00BB6EAF"/>
    <w:rsid w:val="00BC6043"/>
    <w:rsid w:val="00BC6137"/>
    <w:rsid w:val="00BC75EB"/>
    <w:rsid w:val="00BD03A2"/>
    <w:rsid w:val="00BD3568"/>
    <w:rsid w:val="00BE054D"/>
    <w:rsid w:val="00BE171B"/>
    <w:rsid w:val="00BE1CDE"/>
    <w:rsid w:val="00C01D7A"/>
    <w:rsid w:val="00C267BC"/>
    <w:rsid w:val="00C34C66"/>
    <w:rsid w:val="00C41186"/>
    <w:rsid w:val="00C53BB1"/>
    <w:rsid w:val="00C57F9D"/>
    <w:rsid w:val="00C62EAB"/>
    <w:rsid w:val="00C66441"/>
    <w:rsid w:val="00C678E0"/>
    <w:rsid w:val="00C74F0B"/>
    <w:rsid w:val="00C81F2B"/>
    <w:rsid w:val="00C83373"/>
    <w:rsid w:val="00C949D9"/>
    <w:rsid w:val="00C95A07"/>
    <w:rsid w:val="00C96E30"/>
    <w:rsid w:val="00CA0041"/>
    <w:rsid w:val="00CA6CE6"/>
    <w:rsid w:val="00CB0F3C"/>
    <w:rsid w:val="00CB1BF6"/>
    <w:rsid w:val="00CB2113"/>
    <w:rsid w:val="00CB3E59"/>
    <w:rsid w:val="00CB5C2E"/>
    <w:rsid w:val="00CB65C7"/>
    <w:rsid w:val="00CB7015"/>
    <w:rsid w:val="00CC0ABE"/>
    <w:rsid w:val="00CC4CF7"/>
    <w:rsid w:val="00CD5A49"/>
    <w:rsid w:val="00CE1592"/>
    <w:rsid w:val="00CF157A"/>
    <w:rsid w:val="00CF2CC8"/>
    <w:rsid w:val="00D057A1"/>
    <w:rsid w:val="00D12ADE"/>
    <w:rsid w:val="00D12C35"/>
    <w:rsid w:val="00D14B63"/>
    <w:rsid w:val="00D25D9E"/>
    <w:rsid w:val="00D266E0"/>
    <w:rsid w:val="00D3499C"/>
    <w:rsid w:val="00D46014"/>
    <w:rsid w:val="00D53884"/>
    <w:rsid w:val="00D53BA0"/>
    <w:rsid w:val="00D546AA"/>
    <w:rsid w:val="00D66683"/>
    <w:rsid w:val="00D7007D"/>
    <w:rsid w:val="00D70D35"/>
    <w:rsid w:val="00D80838"/>
    <w:rsid w:val="00D81928"/>
    <w:rsid w:val="00D860E7"/>
    <w:rsid w:val="00D94BF8"/>
    <w:rsid w:val="00DA01A6"/>
    <w:rsid w:val="00DB2C1A"/>
    <w:rsid w:val="00DB3A73"/>
    <w:rsid w:val="00DB42BF"/>
    <w:rsid w:val="00DB7223"/>
    <w:rsid w:val="00DC5988"/>
    <w:rsid w:val="00DC77FB"/>
    <w:rsid w:val="00DD00CF"/>
    <w:rsid w:val="00DD35E1"/>
    <w:rsid w:val="00DE0FCA"/>
    <w:rsid w:val="00DE2B43"/>
    <w:rsid w:val="00DE55B2"/>
    <w:rsid w:val="00DF69FB"/>
    <w:rsid w:val="00E23890"/>
    <w:rsid w:val="00E32E10"/>
    <w:rsid w:val="00E41965"/>
    <w:rsid w:val="00E4517B"/>
    <w:rsid w:val="00E66CB4"/>
    <w:rsid w:val="00E6791C"/>
    <w:rsid w:val="00E702CF"/>
    <w:rsid w:val="00E72732"/>
    <w:rsid w:val="00E80783"/>
    <w:rsid w:val="00E96617"/>
    <w:rsid w:val="00E972ED"/>
    <w:rsid w:val="00EB7688"/>
    <w:rsid w:val="00EC2714"/>
    <w:rsid w:val="00EE5CAD"/>
    <w:rsid w:val="00EF106E"/>
    <w:rsid w:val="00EF1B8D"/>
    <w:rsid w:val="00EF37A9"/>
    <w:rsid w:val="00F06A77"/>
    <w:rsid w:val="00F122F0"/>
    <w:rsid w:val="00F322FE"/>
    <w:rsid w:val="00F53FB0"/>
    <w:rsid w:val="00F64245"/>
    <w:rsid w:val="00F70EDB"/>
    <w:rsid w:val="00F7150E"/>
    <w:rsid w:val="00F722ED"/>
    <w:rsid w:val="00F80923"/>
    <w:rsid w:val="00F853B8"/>
    <w:rsid w:val="00F94A81"/>
    <w:rsid w:val="00FA20A1"/>
    <w:rsid w:val="00FA443A"/>
    <w:rsid w:val="00FA5C73"/>
    <w:rsid w:val="00FA62FE"/>
    <w:rsid w:val="00FA68B6"/>
    <w:rsid w:val="00FB1E51"/>
    <w:rsid w:val="00FC563F"/>
    <w:rsid w:val="00FD2611"/>
    <w:rsid w:val="00FD3F95"/>
    <w:rsid w:val="00FE7500"/>
    <w:rsid w:val="00FF04C4"/>
    <w:rsid w:val="00FF0FAF"/>
    <w:rsid w:val="00FF1DEC"/>
    <w:rsid w:val="00FF337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A70F6"/>
  <w15:chartTrackingRefBased/>
  <w15:docId w15:val="{93FD1C9E-0D6E-4961-8300-43F0E70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093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F04C4"/>
    <w:rPr>
      <w:sz w:val="24"/>
    </w:rPr>
  </w:style>
  <w:style w:type="paragraph" w:styleId="Footer">
    <w:name w:val="footer"/>
    <w:basedOn w:val="Normal"/>
    <w:link w:val="FooterChar"/>
    <w:uiPriority w:val="99"/>
    <w:rsid w:val="00FF04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0E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3FF"/>
  </w:style>
  <w:style w:type="character" w:styleId="Hyperlink">
    <w:name w:val="Hyperlink"/>
    <w:uiPriority w:val="99"/>
    <w:unhideWhenUsed/>
    <w:rsid w:val="00AC6E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A8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1052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B51093"/>
    <w:rPr>
      <w:rFonts w:ascii="Cambria" w:hAnsi="Cambria"/>
      <w:color w:val="243F60"/>
      <w:sz w:val="24"/>
      <w:szCs w:val="24"/>
    </w:rPr>
  </w:style>
  <w:style w:type="paragraph" w:styleId="NoSpacing">
    <w:name w:val="No Spacing"/>
    <w:uiPriority w:val="1"/>
    <w:qFormat/>
    <w:rsid w:val="00AA6C63"/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2065F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0158"/>
    <w:rPr>
      <w:b/>
      <w:bCs/>
    </w:rPr>
  </w:style>
  <w:style w:type="character" w:customStyle="1" w:styleId="FooterChar">
    <w:name w:val="Footer Char"/>
    <w:link w:val="Footer"/>
    <w:uiPriority w:val="99"/>
    <w:rsid w:val="00F7150E"/>
  </w:style>
  <w:style w:type="paragraph" w:styleId="Revision">
    <w:name w:val="Revision"/>
    <w:hidden/>
    <w:uiPriority w:val="99"/>
    <w:semiHidden/>
    <w:rsid w:val="00CF157A"/>
  </w:style>
  <w:style w:type="paragraph" w:styleId="ListParagraph">
    <w:name w:val="List Paragraph"/>
    <w:basedOn w:val="Normal"/>
    <w:uiPriority w:val="34"/>
    <w:qFormat/>
    <w:rsid w:val="00401A7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50EFF"/>
    <w:rPr>
      <w:sz w:val="24"/>
      <w:szCs w:val="24"/>
    </w:rPr>
  </w:style>
  <w:style w:type="character" w:customStyle="1" w:styleId="normaltextrun">
    <w:name w:val="normaltextrun"/>
    <w:basedOn w:val="DefaultParagraphFont"/>
    <w:rsid w:val="005F6D4B"/>
  </w:style>
  <w:style w:type="character" w:customStyle="1" w:styleId="eop">
    <w:name w:val="eop"/>
    <w:basedOn w:val="DefaultParagraphFont"/>
    <w:rsid w:val="005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0204977FA27468FA5217EB0B6B6AD" ma:contentTypeVersion="14" ma:contentTypeDescription="Create a new document." ma:contentTypeScope="" ma:versionID="a7c666ca131519f5dc7e3c6db7edfc5f">
  <xsd:schema xmlns:xsd="http://www.w3.org/2001/XMLSchema" xmlns:xs="http://www.w3.org/2001/XMLSchema" xmlns:p="http://schemas.microsoft.com/office/2006/metadata/properties" xmlns:ns2="510e4317-7af9-40ea-a09a-294203ad22ac" xmlns:ns3="765afe69-a2f1-4cb6-aa5a-0f388095da9e" targetNamespace="http://schemas.microsoft.com/office/2006/metadata/properties" ma:root="true" ma:fieldsID="55aa2a99ca82bec189f9958654f57cc6" ns2:_="" ns3:_="">
    <xsd:import namespace="510e4317-7af9-40ea-a09a-294203ad22ac"/>
    <xsd:import namespace="765afe69-a2f1-4cb6-aa5a-0f388095d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e4317-7af9-40ea-a09a-294203ad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2b4859-5750-4f8a-8b99-108259e59d90}" ma:internalName="TaxCatchAll" ma:showField="CatchAllData" ma:web="510e4317-7af9-40ea-a09a-294203ad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fe69-a2f1-4cb6-aa5a-0f388095d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afe69-a2f1-4cb6-aa5a-0f388095da9e">
      <Terms xmlns="http://schemas.microsoft.com/office/infopath/2007/PartnerControls"/>
    </lcf76f155ced4ddcb4097134ff3c332f>
    <TaxCatchAll xmlns="510e4317-7af9-40ea-a09a-294203ad22ac"/>
  </documentManagement>
</p:properties>
</file>

<file path=customXml/itemProps1.xml><?xml version="1.0" encoding="utf-8"?>
<ds:datastoreItem xmlns:ds="http://schemas.openxmlformats.org/officeDocument/2006/customXml" ds:itemID="{121FCBA0-3E0D-47E1-8AD0-164580702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190B0-5B5C-48BD-8D3D-BE6467829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DDCF5-C35C-42BD-90AB-CFBDE227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e4317-7af9-40ea-a09a-294203ad22ac"/>
    <ds:schemaRef ds:uri="765afe69-a2f1-4cb6-aa5a-0f388095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E579B-0784-4091-A2DF-451C927A995C}">
  <ds:schemaRefs>
    <ds:schemaRef ds:uri="http://schemas.microsoft.com/office/2006/metadata/properties"/>
    <ds:schemaRef ds:uri="http://schemas.microsoft.com/office/infopath/2007/PartnerControls"/>
    <ds:schemaRef ds:uri="765afe69-a2f1-4cb6-aa5a-0f388095da9e"/>
    <ds:schemaRef ds:uri="510e4317-7af9-40ea-a09a-294203ad2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3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Motor Vehicle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Leslie.Soares</dc:creator>
  <cp:keywords/>
  <cp:lastModifiedBy>Corkum, Tina B</cp:lastModifiedBy>
  <cp:revision>8</cp:revision>
  <cp:lastPrinted>2023-07-12T12:50:00Z</cp:lastPrinted>
  <dcterms:created xsi:type="dcterms:W3CDTF">2025-12-30T17:46:00Z</dcterms:created>
  <dcterms:modified xsi:type="dcterms:W3CDTF">2026-01-07T14:42:00Z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33f5fbd3-31c1-44c6-b3da-cbbbd21d9536</vt:lpwstr>
  </property>
</Properties>
</file>